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26" w:rsidRDefault="00065A1E" w:rsidP="00092139">
      <w:pPr>
        <w:pStyle w:val="berschrift2"/>
        <w:rPr>
          <w:sz w:val="22"/>
        </w:rPr>
      </w:pPr>
      <w:r w:rsidRPr="00065A1E">
        <w:t>Werterahme</w:t>
      </w:r>
      <w:r w:rsidR="00092139">
        <w:t>n für das Buchprojekt „Agile Verwaltung 20</w:t>
      </w:r>
      <w:bookmarkStart w:id="0" w:name="_GoBack"/>
      <w:r w:rsidR="00092139">
        <w:t>35</w:t>
      </w:r>
      <w:bookmarkEnd w:id="0"/>
      <w:r w:rsidR="00092139">
        <w:t>“ (Arbeitstitel)</w:t>
      </w:r>
    </w:p>
    <w:p w:rsidR="00836026" w:rsidRDefault="00867229" w:rsidP="00AA4017">
      <w:pPr>
        <w:spacing w:line="240" w:lineRule="auto"/>
        <w:rPr>
          <w:rFonts w:ascii="Calibri" w:eastAsia="Times New Roman" w:hAnsi="Calibri" w:cs="Calibri"/>
          <w:color w:val="000000"/>
          <w:sz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lang w:eastAsia="de-DE"/>
        </w:rPr>
        <w:t xml:space="preserve">Auf der Grundlage dieses </w:t>
      </w:r>
      <w:r w:rsidR="00C351DD">
        <w:rPr>
          <w:rFonts w:ascii="Calibri" w:eastAsia="Times New Roman" w:hAnsi="Calibri" w:cs="Calibri"/>
          <w:color w:val="000000"/>
          <w:sz w:val="22"/>
          <w:lang w:eastAsia="de-DE"/>
        </w:rPr>
        <w:t>Werterahmen</w:t>
      </w:r>
      <w:r>
        <w:rPr>
          <w:rFonts w:ascii="Calibri" w:eastAsia="Times New Roman" w:hAnsi="Calibri" w:cs="Calibri"/>
          <w:color w:val="000000"/>
          <w:sz w:val="22"/>
          <w:lang w:eastAsia="de-DE"/>
        </w:rPr>
        <w:t>s</w:t>
      </w:r>
      <w:r w:rsidR="00C351DD">
        <w:rPr>
          <w:rFonts w:ascii="Calibri" w:eastAsia="Times New Roman" w:hAnsi="Calibri" w:cs="Calibri"/>
          <w:color w:val="000000"/>
          <w:sz w:val="22"/>
          <w:lang w:eastAsia="de-DE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lang w:eastAsia="de-DE"/>
        </w:rPr>
        <w:t>entscheiden wir</w:t>
      </w:r>
      <w:r w:rsidR="00065A1E" w:rsidRPr="00065A1E">
        <w:rPr>
          <w:rFonts w:ascii="Calibri" w:eastAsia="Times New Roman" w:hAnsi="Calibri" w:cs="Calibri"/>
          <w:color w:val="000000"/>
          <w:sz w:val="22"/>
          <w:lang w:eastAsia="de-DE"/>
        </w:rPr>
        <w:t>, ob Themen</w:t>
      </w:r>
      <w:r w:rsidR="00B5677C">
        <w:rPr>
          <w:rFonts w:ascii="Calibri" w:eastAsia="Times New Roman" w:hAnsi="Calibri" w:cs="Calibri"/>
          <w:color w:val="000000"/>
          <w:sz w:val="22"/>
          <w:lang w:eastAsia="de-DE"/>
        </w:rPr>
        <w:t xml:space="preserve"> bzw. Buchbeiträge</w:t>
      </w:r>
      <w:r w:rsidR="00065A1E" w:rsidRPr="00065A1E">
        <w:rPr>
          <w:rFonts w:ascii="Calibri" w:eastAsia="Times New Roman" w:hAnsi="Calibri" w:cs="Calibri"/>
          <w:color w:val="000000"/>
          <w:sz w:val="22"/>
          <w:lang w:eastAsia="de-DE"/>
        </w:rPr>
        <w:t xml:space="preserve"> ins P</w:t>
      </w:r>
      <w:r w:rsidR="00836026">
        <w:rPr>
          <w:rFonts w:ascii="Calibri" w:eastAsia="Times New Roman" w:hAnsi="Calibri" w:cs="Calibri"/>
          <w:color w:val="000000"/>
          <w:sz w:val="22"/>
          <w:lang w:eastAsia="de-DE"/>
        </w:rPr>
        <w:t xml:space="preserve">roduct </w:t>
      </w:r>
      <w:r w:rsidR="00065A1E" w:rsidRPr="00065A1E">
        <w:rPr>
          <w:rFonts w:ascii="Calibri" w:eastAsia="Times New Roman" w:hAnsi="Calibri" w:cs="Calibri"/>
          <w:color w:val="000000"/>
          <w:sz w:val="22"/>
          <w:lang w:eastAsia="de-DE"/>
        </w:rPr>
        <w:t>B</w:t>
      </w:r>
      <w:r w:rsidR="00836026">
        <w:rPr>
          <w:rFonts w:ascii="Calibri" w:eastAsia="Times New Roman" w:hAnsi="Calibri" w:cs="Calibri"/>
          <w:color w:val="000000"/>
          <w:sz w:val="22"/>
          <w:lang w:eastAsia="de-DE"/>
        </w:rPr>
        <w:t>acklog</w:t>
      </w:r>
      <w:r w:rsidR="00065A1E" w:rsidRPr="00065A1E">
        <w:rPr>
          <w:rFonts w:ascii="Calibri" w:eastAsia="Times New Roman" w:hAnsi="Calibri" w:cs="Calibri"/>
          <w:color w:val="000000"/>
          <w:sz w:val="22"/>
          <w:lang w:eastAsia="de-DE"/>
        </w:rPr>
        <w:t xml:space="preserve"> </w:t>
      </w:r>
      <w:r w:rsidR="00C351DD">
        <w:rPr>
          <w:rFonts w:ascii="Calibri" w:eastAsia="Times New Roman" w:hAnsi="Calibri" w:cs="Calibri"/>
          <w:color w:val="000000"/>
          <w:sz w:val="22"/>
          <w:lang w:eastAsia="de-DE"/>
        </w:rPr>
        <w:t>aufgenommen we</w:t>
      </w:r>
      <w:r>
        <w:rPr>
          <w:rFonts w:ascii="Calibri" w:eastAsia="Times New Roman" w:hAnsi="Calibri" w:cs="Calibri"/>
          <w:color w:val="000000"/>
          <w:sz w:val="22"/>
          <w:lang w:eastAsia="de-DE"/>
        </w:rPr>
        <w:t>r</w:t>
      </w:r>
      <w:r w:rsidR="00C351DD">
        <w:rPr>
          <w:rFonts w:ascii="Calibri" w:eastAsia="Times New Roman" w:hAnsi="Calibri" w:cs="Calibri"/>
          <w:color w:val="000000"/>
          <w:sz w:val="22"/>
          <w:lang w:eastAsia="de-DE"/>
        </w:rPr>
        <w:t>den oder nicht.</w:t>
      </w:r>
    </w:p>
    <w:p w:rsidR="00836026" w:rsidRDefault="00065A1E" w:rsidP="00AA4017">
      <w:pPr>
        <w:spacing w:line="240" w:lineRule="auto"/>
        <w:rPr>
          <w:rFonts w:ascii="Calibri" w:eastAsia="Times New Roman" w:hAnsi="Calibri" w:cs="Calibri"/>
          <w:color w:val="000000"/>
          <w:sz w:val="22"/>
          <w:lang w:eastAsia="de-DE"/>
        </w:rPr>
      </w:pPr>
      <w:r w:rsidRPr="00065A1E">
        <w:rPr>
          <w:rFonts w:ascii="Calibri" w:eastAsia="Times New Roman" w:hAnsi="Calibri" w:cs="Calibri"/>
          <w:color w:val="000000"/>
          <w:sz w:val="22"/>
          <w:lang w:eastAsia="de-DE"/>
        </w:rPr>
        <w:t xml:space="preserve">Wir halten  </w:t>
      </w:r>
    </w:p>
    <w:tbl>
      <w:tblPr>
        <w:tblStyle w:val="Tabellenraster"/>
        <w:tblW w:w="8926" w:type="dxa"/>
        <w:tblInd w:w="56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3165"/>
        <w:gridCol w:w="1942"/>
        <w:gridCol w:w="3021"/>
      </w:tblGrid>
      <w:tr w:rsidR="006F11E0" w:rsidRPr="006F11E0" w:rsidTr="008676F6">
        <w:tc>
          <w:tcPr>
            <w:tcW w:w="798" w:type="dxa"/>
          </w:tcPr>
          <w:p w:rsidR="006F11E0" w:rsidRPr="006F11E0" w:rsidRDefault="006F11E0" w:rsidP="000A2DE3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01</w:t>
            </w:r>
          </w:p>
        </w:tc>
        <w:tc>
          <w:tcPr>
            <w:tcW w:w="3165" w:type="dxa"/>
          </w:tcPr>
          <w:p w:rsidR="006F11E0" w:rsidRPr="006F11E0" w:rsidRDefault="006F11E0" w:rsidP="006F11E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6F11E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den Aufbau komplexer, durchaus widersprüchlicher Strukturen und Beziehungen zwischen den gesellschaftlichen Akteuren </w:t>
            </w:r>
          </w:p>
        </w:tc>
        <w:tc>
          <w:tcPr>
            <w:tcW w:w="1942" w:type="dxa"/>
          </w:tcPr>
          <w:p w:rsidR="006F11E0" w:rsidRPr="006F11E0" w:rsidRDefault="006F11E0" w:rsidP="006F11E0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6F11E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eher geeignet, gesellschaftliche Stabilität im Sinne einer Machtbalance zu befördern,</w:t>
            </w:r>
          </w:p>
        </w:tc>
        <w:tc>
          <w:tcPr>
            <w:tcW w:w="3021" w:type="dxa"/>
          </w:tcPr>
          <w:p w:rsidR="006F11E0" w:rsidRPr="006F11E0" w:rsidRDefault="006F11E0" w:rsidP="000A2DE3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6F11E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als die Einhegung unterschiedlicher Interessen und Lebenslagen in feste Regelwerke.  </w:t>
            </w:r>
          </w:p>
        </w:tc>
      </w:tr>
      <w:tr w:rsidR="006F11E0" w:rsidRPr="006F11E0" w:rsidTr="008676F6">
        <w:tc>
          <w:tcPr>
            <w:tcW w:w="798" w:type="dxa"/>
          </w:tcPr>
          <w:p w:rsidR="006F11E0" w:rsidRPr="006F11E0" w:rsidRDefault="006F11E0" w:rsidP="000A2DE3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02</w:t>
            </w:r>
          </w:p>
        </w:tc>
        <w:tc>
          <w:tcPr>
            <w:tcW w:w="3165" w:type="dxa"/>
          </w:tcPr>
          <w:p w:rsidR="006F11E0" w:rsidRPr="006F11E0" w:rsidRDefault="006F11E0" w:rsidP="006F11E0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6F11E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die aktive Einbeziehung aller </w:t>
            </w:r>
            <w:proofErr w:type="spellStart"/>
            <w:r w:rsidRPr="006F11E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Einwohner:innen</w:t>
            </w:r>
            <w:proofErr w:type="spellEnd"/>
            <w:r w:rsidRPr="006F11E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in all ihrer Diversität </w:t>
            </w:r>
          </w:p>
        </w:tc>
        <w:tc>
          <w:tcPr>
            <w:tcW w:w="1942" w:type="dxa"/>
          </w:tcPr>
          <w:p w:rsidR="006F11E0" w:rsidRPr="006F11E0" w:rsidRDefault="006F11E0" w:rsidP="006F11E0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6F11E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wichtiger</w:t>
            </w:r>
          </w:p>
        </w:tc>
        <w:tc>
          <w:tcPr>
            <w:tcW w:w="3021" w:type="dxa"/>
          </w:tcPr>
          <w:p w:rsidR="006F11E0" w:rsidRPr="006F11E0" w:rsidRDefault="006F11E0" w:rsidP="000A2DE3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6F11E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als das Streben nach formalisierter Integration.   </w:t>
            </w:r>
          </w:p>
        </w:tc>
      </w:tr>
      <w:tr w:rsidR="006F11E0" w:rsidRPr="006F11E0" w:rsidTr="008676F6">
        <w:tc>
          <w:tcPr>
            <w:tcW w:w="798" w:type="dxa"/>
          </w:tcPr>
          <w:p w:rsidR="006F11E0" w:rsidRPr="006F11E0" w:rsidRDefault="006F11E0" w:rsidP="000A2DE3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03</w:t>
            </w:r>
          </w:p>
        </w:tc>
        <w:tc>
          <w:tcPr>
            <w:tcW w:w="3165" w:type="dxa"/>
          </w:tcPr>
          <w:p w:rsidR="006F11E0" w:rsidRPr="006F11E0" w:rsidRDefault="006F11E0" w:rsidP="00421C44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6F11E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gemeinsames, schrittweises Entwickeln von Lösungen, auch um den Preis möglicher Fehler,</w:t>
            </w:r>
          </w:p>
        </w:tc>
        <w:tc>
          <w:tcPr>
            <w:tcW w:w="1942" w:type="dxa"/>
          </w:tcPr>
          <w:p w:rsidR="006F11E0" w:rsidRPr="006F11E0" w:rsidRDefault="00421C44" w:rsidP="006F11E0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6F11E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wichtiger</w:t>
            </w:r>
          </w:p>
        </w:tc>
        <w:tc>
          <w:tcPr>
            <w:tcW w:w="3021" w:type="dxa"/>
          </w:tcPr>
          <w:p w:rsidR="006F11E0" w:rsidRPr="006F11E0" w:rsidRDefault="006F11E0" w:rsidP="000A2DE3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6F11E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als den Anspruch auf Perfektion. </w:t>
            </w:r>
          </w:p>
        </w:tc>
      </w:tr>
      <w:tr w:rsidR="006F11E0" w:rsidRPr="006F11E0" w:rsidTr="008676F6">
        <w:tc>
          <w:tcPr>
            <w:tcW w:w="798" w:type="dxa"/>
          </w:tcPr>
          <w:p w:rsidR="006F11E0" w:rsidRPr="006F11E0" w:rsidRDefault="006F11E0" w:rsidP="000A2DE3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04</w:t>
            </w:r>
          </w:p>
        </w:tc>
        <w:tc>
          <w:tcPr>
            <w:tcW w:w="3165" w:type="dxa"/>
          </w:tcPr>
          <w:p w:rsidR="006F11E0" w:rsidRPr="006F11E0" w:rsidRDefault="006F11E0" w:rsidP="000A2DE3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6F11E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die Bürger:innen eher für einen Teil von gemeinsam entwickelten nachhaltigen Lösungen</w:t>
            </w:r>
          </w:p>
        </w:tc>
        <w:tc>
          <w:tcPr>
            <w:tcW w:w="1942" w:type="dxa"/>
          </w:tcPr>
          <w:p w:rsidR="006F11E0" w:rsidRPr="006F11E0" w:rsidRDefault="006F11E0" w:rsidP="006F11E0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3021" w:type="dxa"/>
          </w:tcPr>
          <w:p w:rsidR="006F11E0" w:rsidRPr="006F11E0" w:rsidRDefault="006F11E0" w:rsidP="000A2DE3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6F11E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als dass sie Teil eines zu beseitigenden Problems sind.  </w:t>
            </w:r>
          </w:p>
        </w:tc>
      </w:tr>
      <w:tr w:rsidR="006F11E0" w:rsidRPr="006F11E0" w:rsidTr="008676F6">
        <w:tc>
          <w:tcPr>
            <w:tcW w:w="798" w:type="dxa"/>
          </w:tcPr>
          <w:p w:rsidR="006F11E0" w:rsidRPr="006F11E0" w:rsidRDefault="006F11E0" w:rsidP="000A2DE3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05</w:t>
            </w:r>
          </w:p>
        </w:tc>
        <w:tc>
          <w:tcPr>
            <w:tcW w:w="3165" w:type="dxa"/>
          </w:tcPr>
          <w:p w:rsidR="006F11E0" w:rsidRPr="006F11E0" w:rsidRDefault="006F11E0" w:rsidP="00421C44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6F11E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das Bild von Bürger:innen, die auch in schwierigen Situationen und Lebenslagen Anspruch auf tätige aufsuchende Unterstützung haben, </w:t>
            </w:r>
          </w:p>
        </w:tc>
        <w:tc>
          <w:tcPr>
            <w:tcW w:w="1942" w:type="dxa"/>
          </w:tcPr>
          <w:p w:rsidR="006F11E0" w:rsidRPr="006F11E0" w:rsidRDefault="00421C44" w:rsidP="006F11E0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6F11E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humaner</w:t>
            </w:r>
          </w:p>
        </w:tc>
        <w:tc>
          <w:tcPr>
            <w:tcW w:w="3021" w:type="dxa"/>
          </w:tcPr>
          <w:p w:rsidR="006F11E0" w:rsidRPr="006F11E0" w:rsidRDefault="006F11E0" w:rsidP="000A2DE3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6F11E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als das Bild der Bürger:innen als "Kund:innen".   </w:t>
            </w:r>
          </w:p>
        </w:tc>
      </w:tr>
      <w:tr w:rsidR="006F11E0" w:rsidRPr="006F11E0" w:rsidTr="008676F6">
        <w:tc>
          <w:tcPr>
            <w:tcW w:w="798" w:type="dxa"/>
          </w:tcPr>
          <w:p w:rsidR="006F11E0" w:rsidRPr="006F11E0" w:rsidRDefault="006F11E0" w:rsidP="000A2DE3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06</w:t>
            </w:r>
          </w:p>
        </w:tc>
        <w:tc>
          <w:tcPr>
            <w:tcW w:w="3165" w:type="dxa"/>
          </w:tcPr>
          <w:p w:rsidR="006F11E0" w:rsidRPr="006F11E0" w:rsidRDefault="006F11E0" w:rsidP="00421C44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6F11E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die Beteiligung von Bürger:innen bei der Bescheidung ihrer Anträge </w:t>
            </w:r>
          </w:p>
        </w:tc>
        <w:tc>
          <w:tcPr>
            <w:tcW w:w="1942" w:type="dxa"/>
          </w:tcPr>
          <w:p w:rsidR="006F11E0" w:rsidRPr="006F11E0" w:rsidRDefault="00421C44" w:rsidP="006F11E0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6F11E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wichtiger</w:t>
            </w:r>
          </w:p>
        </w:tc>
        <w:tc>
          <w:tcPr>
            <w:tcW w:w="3021" w:type="dxa"/>
          </w:tcPr>
          <w:p w:rsidR="006F11E0" w:rsidRPr="006F11E0" w:rsidRDefault="006F11E0" w:rsidP="000A2DE3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6F11E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als die schnelle, weil hochstandardisierte und halbautomatisierte Formulierung von Bescheiden.  </w:t>
            </w:r>
          </w:p>
        </w:tc>
      </w:tr>
      <w:tr w:rsidR="006F11E0" w:rsidRPr="006F11E0" w:rsidTr="008676F6">
        <w:tc>
          <w:tcPr>
            <w:tcW w:w="798" w:type="dxa"/>
          </w:tcPr>
          <w:p w:rsidR="006F11E0" w:rsidRPr="006F11E0" w:rsidRDefault="006F11E0" w:rsidP="000A2DE3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07</w:t>
            </w:r>
          </w:p>
        </w:tc>
        <w:tc>
          <w:tcPr>
            <w:tcW w:w="3165" w:type="dxa"/>
          </w:tcPr>
          <w:p w:rsidR="006F11E0" w:rsidRPr="006F11E0" w:rsidRDefault="006F11E0" w:rsidP="00421C44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6F11E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die Bereitstellung einer modernen digitalen Verkehrs-Infrastruktur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(Netze, Clouds, Su</w:t>
            </w:r>
            <w:r w:rsidRPr="006F11E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chmaschinen, Märkte) </w:t>
            </w:r>
          </w:p>
        </w:tc>
        <w:tc>
          <w:tcPr>
            <w:tcW w:w="1942" w:type="dxa"/>
          </w:tcPr>
          <w:p w:rsidR="006F11E0" w:rsidRPr="006F11E0" w:rsidRDefault="00421C44" w:rsidP="006F11E0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6F11E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eher für eine Aufgabe des Staates</w:t>
            </w:r>
          </w:p>
        </w:tc>
        <w:tc>
          <w:tcPr>
            <w:tcW w:w="3021" w:type="dxa"/>
          </w:tcPr>
          <w:p w:rsidR="006F11E0" w:rsidRPr="006F11E0" w:rsidRDefault="006F11E0" w:rsidP="000A2DE3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6F11E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als die Bereitstellung von Leistungen, deren Erzeugung den Gesetzmäßigkeiten des Marktes unterworfen wird.     </w:t>
            </w:r>
          </w:p>
        </w:tc>
      </w:tr>
      <w:tr w:rsidR="006F11E0" w:rsidRPr="006F11E0" w:rsidTr="008676F6">
        <w:tc>
          <w:tcPr>
            <w:tcW w:w="798" w:type="dxa"/>
          </w:tcPr>
          <w:p w:rsidR="006F11E0" w:rsidRPr="006F11E0" w:rsidRDefault="006F11E0" w:rsidP="000A2DE3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08</w:t>
            </w:r>
          </w:p>
        </w:tc>
        <w:tc>
          <w:tcPr>
            <w:tcW w:w="3165" w:type="dxa"/>
          </w:tcPr>
          <w:p w:rsidR="006F11E0" w:rsidRPr="006F11E0" w:rsidRDefault="006F11E0" w:rsidP="00421C44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6F11E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die (ernst gemeinte) Mitwirkung aller Beschäftigen </w:t>
            </w:r>
          </w:p>
        </w:tc>
        <w:tc>
          <w:tcPr>
            <w:tcW w:w="1942" w:type="dxa"/>
          </w:tcPr>
          <w:p w:rsidR="006F11E0" w:rsidRPr="006F11E0" w:rsidRDefault="00421C44" w:rsidP="006F11E0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6F11E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wichtiger</w:t>
            </w:r>
          </w:p>
        </w:tc>
        <w:tc>
          <w:tcPr>
            <w:tcW w:w="3021" w:type="dxa"/>
          </w:tcPr>
          <w:p w:rsidR="006F11E0" w:rsidRPr="006F11E0" w:rsidRDefault="006F11E0" w:rsidP="000A2DE3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6F11E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als die Aufrechterhaltung hierarchischer Strukturen.   </w:t>
            </w:r>
          </w:p>
        </w:tc>
      </w:tr>
      <w:tr w:rsidR="006F11E0" w:rsidRPr="006F11E0" w:rsidTr="008676F6">
        <w:tc>
          <w:tcPr>
            <w:tcW w:w="798" w:type="dxa"/>
          </w:tcPr>
          <w:p w:rsidR="006F11E0" w:rsidRPr="006F11E0" w:rsidRDefault="006F11E0" w:rsidP="000A2DE3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09</w:t>
            </w:r>
          </w:p>
        </w:tc>
        <w:tc>
          <w:tcPr>
            <w:tcW w:w="3165" w:type="dxa"/>
          </w:tcPr>
          <w:p w:rsidR="006F11E0" w:rsidRPr="006F11E0" w:rsidRDefault="006F11E0" w:rsidP="00421C44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6F11E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das Arbeiten in selbstorganisierten Teams </w:t>
            </w:r>
          </w:p>
        </w:tc>
        <w:tc>
          <w:tcPr>
            <w:tcW w:w="1942" w:type="dxa"/>
          </w:tcPr>
          <w:p w:rsidR="006F11E0" w:rsidRPr="006F11E0" w:rsidRDefault="00421C44" w:rsidP="00421C44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6F11E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für motivierender und menschenwürdiger </w:t>
            </w:r>
          </w:p>
        </w:tc>
        <w:tc>
          <w:tcPr>
            <w:tcW w:w="3021" w:type="dxa"/>
          </w:tcPr>
          <w:p w:rsidR="006F11E0" w:rsidRPr="006F11E0" w:rsidRDefault="006F11E0" w:rsidP="000A2DE3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6F11E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als die Vorstellung des isoliert agierenden und völlig   selbstverantwortlichen Einzelnen. </w:t>
            </w:r>
          </w:p>
        </w:tc>
      </w:tr>
      <w:tr w:rsidR="006F11E0" w:rsidRPr="00867229" w:rsidTr="008676F6">
        <w:trPr>
          <w:cantSplit/>
        </w:trPr>
        <w:tc>
          <w:tcPr>
            <w:tcW w:w="798" w:type="dxa"/>
          </w:tcPr>
          <w:p w:rsidR="006F11E0" w:rsidRPr="006F11E0" w:rsidRDefault="006F11E0" w:rsidP="000A2DE3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10</w:t>
            </w:r>
          </w:p>
        </w:tc>
        <w:tc>
          <w:tcPr>
            <w:tcW w:w="3165" w:type="dxa"/>
          </w:tcPr>
          <w:p w:rsidR="006F11E0" w:rsidRPr="006F11E0" w:rsidRDefault="006F11E0" w:rsidP="00092139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6F11E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das Grundverständnis für die Vereinbarkeit gegensätzlicher Sichten und Standpunkte </w:t>
            </w:r>
          </w:p>
        </w:tc>
        <w:tc>
          <w:tcPr>
            <w:tcW w:w="1942" w:type="dxa"/>
          </w:tcPr>
          <w:p w:rsidR="006F11E0" w:rsidRPr="006F11E0" w:rsidRDefault="00092139" w:rsidP="006F11E0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6F11E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für produktiver</w:t>
            </w:r>
          </w:p>
        </w:tc>
        <w:tc>
          <w:tcPr>
            <w:tcW w:w="3021" w:type="dxa"/>
          </w:tcPr>
          <w:p w:rsidR="006F11E0" w:rsidRPr="00867229" w:rsidRDefault="006F11E0" w:rsidP="000A2DE3">
            <w:pPr>
              <w:spacing w:befor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6F11E0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als eine Auffassung, dass von zwei Standpunkten immer nur einer der richtige sein kann und das Ringen um die Wahrheit ein Nullsummenspiel mit Gewinnenden und Verlierenden ist.  </w:t>
            </w:r>
          </w:p>
        </w:tc>
      </w:tr>
    </w:tbl>
    <w:p w:rsidR="008066DA" w:rsidRPr="00867229" w:rsidRDefault="008066DA" w:rsidP="006F11E0">
      <w:pPr>
        <w:spacing w:before="0" w:line="240" w:lineRule="auto"/>
        <w:jc w:val="right"/>
        <w:rPr>
          <w:rFonts w:ascii="Calibri" w:eastAsia="Times New Roman" w:hAnsi="Calibri" w:cs="Calibri"/>
          <w:color w:val="000000"/>
          <w:sz w:val="22"/>
          <w:lang w:eastAsia="de-DE"/>
        </w:rPr>
      </w:pPr>
    </w:p>
    <w:sectPr w:rsidR="008066DA" w:rsidRPr="00867229" w:rsidSect="00BA77DD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5DD" w:rsidRDefault="006525DD" w:rsidP="00BA77DD">
      <w:pPr>
        <w:spacing w:before="0" w:line="240" w:lineRule="auto"/>
      </w:pPr>
      <w:r>
        <w:separator/>
      </w:r>
    </w:p>
  </w:endnote>
  <w:endnote w:type="continuationSeparator" w:id="0">
    <w:p w:rsidR="006525DD" w:rsidRDefault="006525DD" w:rsidP="00BA77D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7DD" w:rsidRDefault="00BA77DD" w:rsidP="00BA77DD">
    <w:pPr>
      <w:pStyle w:val="Fuzeile"/>
      <w:jc w:val="righ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FE05C3">
      <w:rPr>
        <w:noProof/>
      </w:rPr>
      <w:t>1</w:t>
    </w:r>
    <w:r>
      <w:fldChar w:fldCharType="end"/>
    </w:r>
    <w:r>
      <w:t>(</w:t>
    </w:r>
    <w:r w:rsidR="005243C5">
      <w:rPr>
        <w:noProof/>
      </w:rPr>
      <w:fldChar w:fldCharType="begin"/>
    </w:r>
    <w:r w:rsidR="005243C5">
      <w:rPr>
        <w:noProof/>
      </w:rPr>
      <w:instrText xml:space="preserve"> NUMPAGES   \* MERGEFORMAT </w:instrText>
    </w:r>
    <w:r w:rsidR="005243C5">
      <w:rPr>
        <w:noProof/>
      </w:rPr>
      <w:fldChar w:fldCharType="separate"/>
    </w:r>
    <w:r w:rsidR="00FE05C3">
      <w:rPr>
        <w:noProof/>
      </w:rPr>
      <w:t>1</w:t>
    </w:r>
    <w:r w:rsidR="005243C5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5DD" w:rsidRDefault="006525DD" w:rsidP="00BA77DD">
      <w:pPr>
        <w:spacing w:before="0" w:line="240" w:lineRule="auto"/>
      </w:pPr>
      <w:r>
        <w:separator/>
      </w:r>
    </w:p>
  </w:footnote>
  <w:footnote w:type="continuationSeparator" w:id="0">
    <w:p w:rsidR="006525DD" w:rsidRDefault="006525DD" w:rsidP="00BA77D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7860"/>
    <w:multiLevelType w:val="hybridMultilevel"/>
    <w:tmpl w:val="2B06EF04"/>
    <w:lvl w:ilvl="0" w:tplc="F4726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06B22"/>
    <w:multiLevelType w:val="multilevel"/>
    <w:tmpl w:val="9EE8AE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71E3039"/>
    <w:multiLevelType w:val="multilevel"/>
    <w:tmpl w:val="8D4A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6E16E33"/>
    <w:multiLevelType w:val="multilevel"/>
    <w:tmpl w:val="F682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D417CA6"/>
    <w:multiLevelType w:val="multilevel"/>
    <w:tmpl w:val="6C56A058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1E"/>
    <w:rsid w:val="000636CA"/>
    <w:rsid w:val="00065A1E"/>
    <w:rsid w:val="00092139"/>
    <w:rsid w:val="003017E0"/>
    <w:rsid w:val="00421C44"/>
    <w:rsid w:val="00440956"/>
    <w:rsid w:val="004B53D4"/>
    <w:rsid w:val="005243C5"/>
    <w:rsid w:val="006525DD"/>
    <w:rsid w:val="006E76F3"/>
    <w:rsid w:val="006F11E0"/>
    <w:rsid w:val="008066DA"/>
    <w:rsid w:val="00836026"/>
    <w:rsid w:val="00867229"/>
    <w:rsid w:val="008676F6"/>
    <w:rsid w:val="008D1696"/>
    <w:rsid w:val="00AA4017"/>
    <w:rsid w:val="00AD4C49"/>
    <w:rsid w:val="00B5677C"/>
    <w:rsid w:val="00B57CC6"/>
    <w:rsid w:val="00BA77DD"/>
    <w:rsid w:val="00C15A19"/>
    <w:rsid w:val="00C351DD"/>
    <w:rsid w:val="00D3390F"/>
    <w:rsid w:val="00DB4269"/>
    <w:rsid w:val="00E83E25"/>
    <w:rsid w:val="00EC72FB"/>
    <w:rsid w:val="00F1071A"/>
    <w:rsid w:val="00FE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48507-A603-490E-ADAB-8ED4AA56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696"/>
    <w:pPr>
      <w:spacing w:before="120" w:after="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AD4C49"/>
    <w:pPr>
      <w:keepNext/>
      <w:numPr>
        <w:numId w:val="8"/>
      </w:numPr>
      <w:tabs>
        <w:tab w:val="num" w:pos="432"/>
      </w:tabs>
      <w:spacing w:before="480" w:after="240" w:line="240" w:lineRule="auto"/>
      <w:ind w:left="431" w:hanging="431"/>
      <w:outlineLvl w:val="0"/>
    </w:pPr>
    <w:rPr>
      <w:rFonts w:asciiTheme="minorHAnsi" w:eastAsia="Times New Roman" w:hAnsiTheme="minorHAnsi"/>
      <w:b/>
      <w:kern w:val="28"/>
      <w:sz w:val="40"/>
      <w:szCs w:val="24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092139"/>
    <w:pPr>
      <w:numPr>
        <w:numId w:val="0"/>
      </w:numPr>
      <w:tabs>
        <w:tab w:val="num" w:pos="720"/>
        <w:tab w:val="num" w:pos="1440"/>
      </w:tabs>
      <w:spacing w:before="120"/>
      <w:jc w:val="center"/>
      <w:outlineLvl w:val="1"/>
    </w:pPr>
    <w:rPr>
      <w:rFonts w:ascii="Segoe UI Light" w:hAnsi="Segoe UI Light"/>
      <w:iCs/>
      <w:sz w:val="28"/>
      <w:szCs w:val="26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AD4C49"/>
    <w:pPr>
      <w:numPr>
        <w:ilvl w:val="2"/>
      </w:numPr>
      <w:tabs>
        <w:tab w:val="num" w:pos="720"/>
      </w:tabs>
      <w:outlineLvl w:val="2"/>
    </w:pPr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92139"/>
    <w:rPr>
      <w:rFonts w:ascii="Segoe UI Light" w:eastAsia="Times New Roman" w:hAnsi="Segoe UI Light"/>
      <w:b/>
      <w:iCs/>
      <w:kern w:val="28"/>
      <w:sz w:val="28"/>
      <w:szCs w:val="26"/>
      <w:lang w:eastAsia="de-DE"/>
    </w:rPr>
  </w:style>
  <w:style w:type="character" w:customStyle="1" w:styleId="berschrift1Zchn">
    <w:name w:val="Überschrift 1 Zchn"/>
    <w:link w:val="berschrift1"/>
    <w:rsid w:val="00AD4C49"/>
    <w:rPr>
      <w:rFonts w:eastAsia="Times New Roman"/>
      <w:b/>
      <w:kern w:val="28"/>
      <w:sz w:val="40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D1696"/>
    <w:rPr>
      <w:rFonts w:asciiTheme="majorHAnsi" w:eastAsiaTheme="majorEastAsia" w:hAnsiTheme="majorHAnsi" w:cstheme="majorBidi"/>
      <w:b/>
      <w:color w:val="007556"/>
      <w:sz w:val="24"/>
      <w:szCs w:val="24"/>
    </w:rPr>
  </w:style>
  <w:style w:type="table" w:styleId="Tabellenraster">
    <w:name w:val="Table Grid"/>
    <w:basedOn w:val="NormaleTabelle"/>
    <w:uiPriority w:val="39"/>
    <w:rsid w:val="006F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A77D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7D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A77D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7D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Bielefeld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Büchter, Christiane</dc:creator>
  <cp:keywords/>
  <dc:description/>
  <cp:lastModifiedBy>Büchter, Christiane</cp:lastModifiedBy>
  <cp:revision>2</cp:revision>
  <dcterms:created xsi:type="dcterms:W3CDTF">2021-08-19T17:27:00Z</dcterms:created>
  <dcterms:modified xsi:type="dcterms:W3CDTF">2021-08-19T17:27:00Z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{BAB97315-A6B0-4E9F-A091-8B69F385E85B}</vt:lpwstr>
  </property>
</Properties>
</file>